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F7E62C3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46479D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F7E62C3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46479D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0362EB93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5AB1A53A" w:rsidR="00600639" w:rsidRPr="00255C4C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46479D" w:rsidRPr="0046479D">
        <w:t xml:space="preserve">kids uncover the story of how </w:t>
      </w:r>
      <w:r w:rsidR="0046479D" w:rsidRPr="0046479D">
        <w:rPr>
          <w:b/>
          <w:bCs/>
        </w:rPr>
        <w:t>Mordecai was honored</w:t>
      </w:r>
      <w:r w:rsidR="0046479D" w:rsidRPr="0046479D">
        <w:t xml:space="preserve"> for protecting the king</w:t>
      </w:r>
      <w:r w:rsidRPr="0046479D">
        <w:t>.</w:t>
      </w:r>
      <w:r w:rsidR="00600639" w:rsidRPr="00255C4C">
        <w:rPr>
          <w:b/>
          <w:bCs/>
        </w:rPr>
        <w:t xml:space="preserve"> </w:t>
      </w:r>
    </w:p>
    <w:p w14:paraId="635436D4" w14:textId="41B39C60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46479D" w:rsidRPr="0046479D">
        <w:t>I can follow God even when nobody’s watching</w:t>
      </w:r>
      <w:r w:rsidR="005200CA" w:rsidRPr="005200CA">
        <w:t>.</w:t>
      </w:r>
    </w:p>
    <w:p w14:paraId="30C83BCF" w14:textId="032BC4D6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46479D" w:rsidRPr="0046479D">
        <w:t>Esther 2:21–23, 6:1–11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290213B6" w14:textId="77777777" w:rsidR="008A0B4D" w:rsidRPr="008A0B4D" w:rsidRDefault="008A0B4D" w:rsidP="00600639">
      <w:pPr>
        <w:numPr>
          <w:ilvl w:val="0"/>
          <w:numId w:val="6"/>
        </w:numPr>
        <w:tabs>
          <w:tab w:val="left" w:pos="3142"/>
        </w:tabs>
      </w:pPr>
      <w:r w:rsidRPr="008A0B4D">
        <w:rPr>
          <w:b/>
          <w:bCs/>
        </w:rPr>
        <w:t>What did the king do for Mordecai?</w:t>
      </w:r>
    </w:p>
    <w:p w14:paraId="62AAA3CE" w14:textId="349C5B99" w:rsidR="00255C4C" w:rsidRDefault="008A0B4D" w:rsidP="00CF1480">
      <w:pPr>
        <w:numPr>
          <w:ilvl w:val="0"/>
          <w:numId w:val="6"/>
        </w:numPr>
        <w:tabs>
          <w:tab w:val="left" w:pos="3142"/>
        </w:tabs>
      </w:pPr>
      <w:r w:rsidRPr="008A0B4D">
        <w:rPr>
          <w:b/>
          <w:bCs/>
        </w:rPr>
        <w:t>Can you think of something kind you did that nobody saw? Let's celebrate your good choice together!</w:t>
      </w:r>
      <w:r w:rsidR="008324FD" w:rsidRPr="008324FD">
        <w:rPr>
          <w:b/>
          <w:bCs/>
        </w:rPr>
        <w:t xml:space="preserve"> </w:t>
      </w: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27BC0D27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255C4C" w:rsidRPr="00255C4C">
        <w:rPr>
          <w:b/>
          <w:bCs/>
        </w:rPr>
        <w:t>Proverbs 15:3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051FB584" w:rsidR="004A6D44" w:rsidRPr="0046479D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46479D" w:rsidRPr="0046479D">
        <w:t xml:space="preserve">kids uncover the story of how </w:t>
      </w:r>
      <w:r w:rsidR="0046479D" w:rsidRPr="0046479D">
        <w:rPr>
          <w:b/>
          <w:bCs/>
        </w:rPr>
        <w:t>Esther saved her people</w:t>
      </w:r>
      <w:r w:rsidRPr="0046479D">
        <w:rPr>
          <w:b/>
          <w:bCs/>
        </w:rPr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501CFEAC">
            <wp:simplePos x="0" y="0"/>
            <wp:positionH relativeFrom="column">
              <wp:posOffset>5593080</wp:posOffset>
            </wp:positionH>
            <wp:positionV relativeFrom="paragraph">
              <wp:posOffset>2612184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11AE21C7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The eyes of the Lord are everywhere, keeping watch on the wicked </w:t>
                            </w:r>
                            <w:r w:rsidR="000473CB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and the good</w:t>
                            </w:r>
                            <w:r w:rsidR="000473CB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— 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Proverbs 15:3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11AE21C7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The eyes of the Lord are everywhere, keeping watch on the wicked </w:t>
                      </w:r>
                      <w:r w:rsidR="000473CB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>and the good</w:t>
                      </w:r>
                      <w:r w:rsidR="000473CB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— 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Proverbs 15:3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EA5A" w14:textId="77777777" w:rsidR="00ED31FB" w:rsidRDefault="00ED31FB" w:rsidP="000C6E68">
      <w:r>
        <w:separator/>
      </w:r>
    </w:p>
  </w:endnote>
  <w:endnote w:type="continuationSeparator" w:id="0">
    <w:p w14:paraId="1719EDC8" w14:textId="77777777" w:rsidR="00ED31FB" w:rsidRDefault="00ED31FB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B494" w14:textId="77777777" w:rsidR="00ED31FB" w:rsidRDefault="00ED31FB" w:rsidP="000C6E68">
      <w:r>
        <w:separator/>
      </w:r>
    </w:p>
  </w:footnote>
  <w:footnote w:type="continuationSeparator" w:id="0">
    <w:p w14:paraId="4DF4C17C" w14:textId="77777777" w:rsidR="00ED31FB" w:rsidRDefault="00ED31FB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473CB"/>
    <w:rsid w:val="000538FC"/>
    <w:rsid w:val="00066F84"/>
    <w:rsid w:val="000673D7"/>
    <w:rsid w:val="00076715"/>
    <w:rsid w:val="0008406F"/>
    <w:rsid w:val="00092F8B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55C4C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6479D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D03A3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0B4D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75FA8"/>
    <w:rsid w:val="00D81CD8"/>
    <w:rsid w:val="00D94DD8"/>
    <w:rsid w:val="00DA3721"/>
    <w:rsid w:val="00DB5B2A"/>
    <w:rsid w:val="00DD121D"/>
    <w:rsid w:val="00E0780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31FB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